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78EC4" w14:textId="77777777" w:rsidR="00B458B7" w:rsidRPr="00D575B5" w:rsidRDefault="00B458B7" w:rsidP="00F555EF">
      <w:pPr>
        <w:pStyle w:val="Style1"/>
        <w:kinsoku w:val="0"/>
        <w:autoSpaceDE/>
        <w:autoSpaceDN/>
        <w:adjustRightInd/>
        <w:jc w:val="both"/>
        <w:rPr>
          <w:rFonts w:ascii="Tahoma" w:hAnsi="Tahoma" w:cs="Tahoma"/>
          <w:b/>
          <w:bCs/>
          <w:sz w:val="19"/>
          <w:szCs w:val="19"/>
        </w:rPr>
      </w:pPr>
      <w:r w:rsidRPr="00D575B5">
        <w:rPr>
          <w:rFonts w:ascii="Tahoma" w:hAnsi="Tahoma" w:cs="Tahoma"/>
          <w:b/>
          <w:bCs/>
          <w:sz w:val="19"/>
          <w:szCs w:val="19"/>
        </w:rPr>
        <w:t>INFORMATIVA UTENTI DEL SERVIZIO DI REFEZIONE</w:t>
      </w:r>
    </w:p>
    <w:p w14:paraId="6DDCB75D" w14:textId="77777777" w:rsidR="00B458B7" w:rsidRPr="00D575B5" w:rsidRDefault="00B458B7" w:rsidP="00F555EF">
      <w:pPr>
        <w:pStyle w:val="Style1"/>
        <w:kinsoku w:val="0"/>
        <w:autoSpaceDE/>
        <w:autoSpaceDN/>
        <w:adjustRightInd/>
        <w:spacing w:before="324" w:line="288" w:lineRule="auto"/>
        <w:ind w:left="72"/>
        <w:jc w:val="both"/>
        <w:rPr>
          <w:rFonts w:ascii="Tahoma" w:hAnsi="Tahoma" w:cs="Tahoma"/>
          <w:spacing w:val="6"/>
          <w:sz w:val="19"/>
          <w:szCs w:val="19"/>
        </w:rPr>
      </w:pPr>
      <w:r w:rsidRPr="00D575B5">
        <w:rPr>
          <w:rFonts w:ascii="Tahoma" w:hAnsi="Tahoma" w:cs="Tahoma"/>
          <w:spacing w:val="15"/>
          <w:sz w:val="19"/>
          <w:szCs w:val="19"/>
        </w:rPr>
        <w:t xml:space="preserve">Informativa resa ai sensi dell'art. 13 del Regolamento UE 2016/679 (Regolamento Generale sulla </w:t>
      </w:r>
      <w:r w:rsidRPr="00D575B5">
        <w:rPr>
          <w:rFonts w:ascii="Tahoma" w:hAnsi="Tahoma" w:cs="Tahoma"/>
          <w:spacing w:val="8"/>
          <w:sz w:val="19"/>
          <w:szCs w:val="19"/>
        </w:rPr>
        <w:t xml:space="preserve">Protezione dei Dati - di seguito, anche solo, GDPR), agli utenti che usufruiscono del servizio di refezione </w:t>
      </w:r>
      <w:r w:rsidRPr="00D575B5">
        <w:rPr>
          <w:rFonts w:ascii="Tahoma" w:hAnsi="Tahoma" w:cs="Tahoma"/>
          <w:spacing w:val="6"/>
          <w:sz w:val="19"/>
          <w:szCs w:val="19"/>
        </w:rPr>
        <w:t>scolastica.</w:t>
      </w:r>
    </w:p>
    <w:p w14:paraId="47735389" w14:textId="77777777" w:rsidR="00B458B7" w:rsidRPr="00D575B5" w:rsidRDefault="00B458B7" w:rsidP="00F555EF">
      <w:pPr>
        <w:pStyle w:val="Style1"/>
        <w:kinsoku w:val="0"/>
        <w:autoSpaceDE/>
        <w:autoSpaceDN/>
        <w:adjustRightInd/>
        <w:spacing w:before="324" w:line="206" w:lineRule="auto"/>
        <w:ind w:left="72"/>
        <w:jc w:val="both"/>
        <w:rPr>
          <w:rFonts w:ascii="Tahoma" w:hAnsi="Tahoma" w:cs="Tahoma"/>
          <w:spacing w:val="8"/>
          <w:sz w:val="19"/>
          <w:szCs w:val="19"/>
        </w:rPr>
      </w:pPr>
      <w:r w:rsidRPr="00D575B5">
        <w:rPr>
          <w:rFonts w:ascii="Tahoma" w:hAnsi="Tahoma" w:cs="Tahoma"/>
          <w:spacing w:val="8"/>
          <w:sz w:val="19"/>
          <w:szCs w:val="19"/>
        </w:rPr>
        <w:t>L'informativa contiene:</w:t>
      </w:r>
    </w:p>
    <w:p w14:paraId="2E588610" w14:textId="77777777" w:rsidR="00B458B7" w:rsidRPr="00D575B5" w:rsidRDefault="00B458B7" w:rsidP="00F555EF">
      <w:pPr>
        <w:pStyle w:val="Style1"/>
        <w:numPr>
          <w:ilvl w:val="0"/>
          <w:numId w:val="1"/>
        </w:numPr>
        <w:tabs>
          <w:tab w:val="clear" w:pos="432"/>
          <w:tab w:val="num" w:pos="792"/>
        </w:tabs>
        <w:kinsoku w:val="0"/>
        <w:autoSpaceDE/>
        <w:autoSpaceDN/>
        <w:adjustRightInd/>
        <w:spacing w:before="72"/>
        <w:jc w:val="both"/>
        <w:rPr>
          <w:rFonts w:ascii="Tahoma" w:hAnsi="Tahoma" w:cs="Tahoma"/>
          <w:spacing w:val="16"/>
          <w:sz w:val="19"/>
          <w:szCs w:val="19"/>
        </w:rPr>
      </w:pPr>
      <w:r w:rsidRPr="00D575B5">
        <w:rPr>
          <w:rFonts w:ascii="Tahoma" w:hAnsi="Tahoma" w:cs="Tahoma"/>
          <w:spacing w:val="16"/>
          <w:sz w:val="19"/>
          <w:szCs w:val="19"/>
        </w:rPr>
        <w:t>la natura delle informazioni personali trattate;</w:t>
      </w:r>
    </w:p>
    <w:p w14:paraId="151BDEBE" w14:textId="77777777" w:rsidR="00B458B7" w:rsidRPr="00D575B5" w:rsidRDefault="00B458B7" w:rsidP="00F555EF">
      <w:pPr>
        <w:pStyle w:val="Style2"/>
        <w:numPr>
          <w:ilvl w:val="0"/>
          <w:numId w:val="1"/>
        </w:numPr>
        <w:tabs>
          <w:tab w:val="clear" w:pos="432"/>
          <w:tab w:val="num" w:pos="792"/>
        </w:tabs>
        <w:kinsoku w:val="0"/>
        <w:autoSpaceDE/>
        <w:autoSpaceDN/>
        <w:spacing w:line="278" w:lineRule="auto"/>
        <w:ind w:left="792" w:right="72"/>
        <w:jc w:val="both"/>
        <w:rPr>
          <w:rStyle w:val="CharacterStyle1"/>
          <w:rFonts w:ascii="Tahoma" w:hAnsi="Tahoma" w:cs="Tahoma"/>
          <w:spacing w:val="8"/>
        </w:rPr>
      </w:pPr>
      <w:r w:rsidRPr="00D575B5">
        <w:rPr>
          <w:rStyle w:val="CharacterStyle1"/>
          <w:rFonts w:ascii="Tahoma" w:hAnsi="Tahoma" w:cs="Tahoma"/>
          <w:spacing w:val="5"/>
        </w:rPr>
        <w:t xml:space="preserve">le finalità e le basi giuridiche del trattamento delle informazioni personali (art. 13.1.c e 13.1.d del </w:t>
      </w:r>
      <w:r w:rsidRPr="00D575B5">
        <w:rPr>
          <w:rStyle w:val="CharacterStyle1"/>
          <w:rFonts w:ascii="Tahoma" w:hAnsi="Tahoma" w:cs="Tahoma"/>
          <w:spacing w:val="8"/>
        </w:rPr>
        <w:t>Regolamento);</w:t>
      </w:r>
    </w:p>
    <w:p w14:paraId="693CEB13" w14:textId="77777777" w:rsidR="00B458B7" w:rsidRPr="00D575B5" w:rsidRDefault="00B458B7" w:rsidP="00F555EF">
      <w:pPr>
        <w:pStyle w:val="Style2"/>
        <w:numPr>
          <w:ilvl w:val="0"/>
          <w:numId w:val="1"/>
        </w:numPr>
        <w:tabs>
          <w:tab w:val="clear" w:pos="432"/>
          <w:tab w:val="num" w:pos="792"/>
        </w:tabs>
        <w:kinsoku w:val="0"/>
        <w:autoSpaceDE/>
        <w:autoSpaceDN/>
        <w:spacing w:before="72" w:line="283" w:lineRule="auto"/>
        <w:ind w:left="792" w:right="72"/>
        <w:jc w:val="both"/>
        <w:rPr>
          <w:rStyle w:val="CharacterStyle1"/>
          <w:rFonts w:ascii="Tahoma" w:hAnsi="Tahoma" w:cs="Tahoma"/>
          <w:spacing w:val="8"/>
        </w:rPr>
      </w:pPr>
      <w:r w:rsidRPr="00D575B5">
        <w:rPr>
          <w:rStyle w:val="CharacterStyle1"/>
          <w:rFonts w:ascii="Tahoma" w:hAnsi="Tahoma" w:cs="Tahoma"/>
          <w:spacing w:val="14"/>
        </w:rPr>
        <w:t xml:space="preserve">l'identità e i dati di contatto del titolare del trattamento dei dati (art. 13.1.a e 13.1.b del </w:t>
      </w:r>
      <w:r w:rsidRPr="00D575B5">
        <w:rPr>
          <w:rStyle w:val="CharacterStyle1"/>
          <w:rFonts w:ascii="Tahoma" w:hAnsi="Tahoma" w:cs="Tahoma"/>
          <w:spacing w:val="8"/>
        </w:rPr>
        <w:t>Regolamento);</w:t>
      </w:r>
    </w:p>
    <w:p w14:paraId="61131FC0" w14:textId="77777777" w:rsidR="00B458B7" w:rsidRPr="00D575B5" w:rsidRDefault="00B458B7" w:rsidP="00F555EF">
      <w:pPr>
        <w:pStyle w:val="Style2"/>
        <w:numPr>
          <w:ilvl w:val="0"/>
          <w:numId w:val="1"/>
        </w:numPr>
        <w:tabs>
          <w:tab w:val="clear" w:pos="432"/>
          <w:tab w:val="num" w:pos="792"/>
        </w:tabs>
        <w:kinsoku w:val="0"/>
        <w:autoSpaceDE/>
        <w:autoSpaceDN/>
        <w:spacing w:before="0"/>
        <w:ind w:left="792"/>
        <w:jc w:val="both"/>
        <w:rPr>
          <w:rStyle w:val="CharacterStyle1"/>
          <w:rFonts w:ascii="Tahoma" w:hAnsi="Tahoma" w:cs="Tahoma"/>
          <w:spacing w:val="12"/>
        </w:rPr>
      </w:pPr>
      <w:r w:rsidRPr="00D575B5">
        <w:rPr>
          <w:rStyle w:val="CharacterStyle1"/>
          <w:rFonts w:ascii="Tahoma" w:hAnsi="Tahoma" w:cs="Tahoma"/>
          <w:spacing w:val="12"/>
        </w:rPr>
        <w:t>eventuali terzi coinvolti nelle attività di trattamento (art. 13.1.e e 13.1.f del Regolamento);</w:t>
      </w:r>
    </w:p>
    <w:p w14:paraId="35B5FF83" w14:textId="77777777" w:rsidR="00B458B7" w:rsidRPr="00D575B5" w:rsidRDefault="00B458B7" w:rsidP="00F555EF">
      <w:pPr>
        <w:pStyle w:val="Style2"/>
        <w:numPr>
          <w:ilvl w:val="0"/>
          <w:numId w:val="1"/>
        </w:numPr>
        <w:tabs>
          <w:tab w:val="clear" w:pos="432"/>
          <w:tab w:val="num" w:pos="792"/>
        </w:tabs>
        <w:kinsoku w:val="0"/>
        <w:autoSpaceDE/>
        <w:autoSpaceDN/>
        <w:ind w:left="792"/>
        <w:jc w:val="both"/>
        <w:rPr>
          <w:rStyle w:val="CharacterStyle1"/>
          <w:rFonts w:ascii="Tahoma" w:hAnsi="Tahoma" w:cs="Tahoma"/>
          <w:spacing w:val="12"/>
        </w:rPr>
      </w:pPr>
      <w:r w:rsidRPr="00D575B5">
        <w:rPr>
          <w:rStyle w:val="CharacterStyle1"/>
          <w:rFonts w:ascii="Tahoma" w:hAnsi="Tahoma" w:cs="Tahoma"/>
          <w:spacing w:val="12"/>
        </w:rPr>
        <w:t>il periodo di conservazione delle informazioni personali (art. 13.2.a del Regolamento);</w:t>
      </w:r>
    </w:p>
    <w:p w14:paraId="22181A9C" w14:textId="77777777" w:rsidR="00B458B7" w:rsidRPr="00D575B5" w:rsidRDefault="00B458B7" w:rsidP="00F555EF">
      <w:pPr>
        <w:pStyle w:val="Style2"/>
        <w:numPr>
          <w:ilvl w:val="0"/>
          <w:numId w:val="1"/>
        </w:numPr>
        <w:tabs>
          <w:tab w:val="clear" w:pos="432"/>
          <w:tab w:val="num" w:pos="792"/>
        </w:tabs>
        <w:kinsoku w:val="0"/>
        <w:autoSpaceDE/>
        <w:autoSpaceDN/>
        <w:spacing w:line="278" w:lineRule="auto"/>
        <w:ind w:left="792" w:right="72"/>
        <w:jc w:val="both"/>
        <w:rPr>
          <w:rStyle w:val="CharacterStyle1"/>
          <w:rFonts w:ascii="Tahoma" w:hAnsi="Tahoma" w:cs="Tahoma"/>
          <w:spacing w:val="8"/>
        </w:rPr>
      </w:pPr>
      <w:r w:rsidRPr="00D575B5">
        <w:rPr>
          <w:rStyle w:val="CharacterStyle1"/>
          <w:rFonts w:ascii="Tahoma" w:hAnsi="Tahoma" w:cs="Tahoma"/>
          <w:spacing w:val="12"/>
        </w:rPr>
        <w:t xml:space="preserve">la natura del conferimento dei dati e le conseguenze di un eventuale rifiuto (art. 13.2.e del </w:t>
      </w:r>
      <w:r w:rsidRPr="00D575B5">
        <w:rPr>
          <w:rStyle w:val="CharacterStyle1"/>
          <w:rFonts w:ascii="Tahoma" w:hAnsi="Tahoma" w:cs="Tahoma"/>
          <w:spacing w:val="8"/>
        </w:rPr>
        <w:t>Regolamento);</w:t>
      </w:r>
    </w:p>
    <w:p w14:paraId="11C19A3B" w14:textId="77777777" w:rsidR="00B458B7" w:rsidRPr="00D575B5" w:rsidRDefault="00B458B7" w:rsidP="00F555EF">
      <w:pPr>
        <w:pStyle w:val="Style2"/>
        <w:numPr>
          <w:ilvl w:val="0"/>
          <w:numId w:val="1"/>
        </w:numPr>
        <w:tabs>
          <w:tab w:val="clear" w:pos="432"/>
          <w:tab w:val="num" w:pos="792"/>
        </w:tabs>
        <w:kinsoku w:val="0"/>
        <w:autoSpaceDE/>
        <w:autoSpaceDN/>
        <w:spacing w:line="240" w:lineRule="auto"/>
        <w:ind w:left="792"/>
        <w:jc w:val="both"/>
        <w:rPr>
          <w:rStyle w:val="CharacterStyle1"/>
          <w:rFonts w:ascii="Tahoma" w:hAnsi="Tahoma" w:cs="Tahoma"/>
          <w:spacing w:val="11"/>
        </w:rPr>
      </w:pPr>
      <w:r w:rsidRPr="00D575B5">
        <w:rPr>
          <w:rStyle w:val="CharacterStyle1"/>
          <w:rFonts w:ascii="Tahoma" w:hAnsi="Tahoma" w:cs="Tahoma"/>
          <w:spacing w:val="11"/>
        </w:rPr>
        <w:t>i diritti degli utenti (art. 13.2.b, 13.2.c e 13.2.d del Regolamento).</w:t>
      </w:r>
    </w:p>
    <w:p w14:paraId="4B468ED1" w14:textId="77777777" w:rsidR="00B458B7" w:rsidRPr="00D575B5" w:rsidRDefault="00B458B7" w:rsidP="00F555EF">
      <w:pPr>
        <w:pStyle w:val="Style1"/>
        <w:kinsoku w:val="0"/>
        <w:autoSpaceDE/>
        <w:autoSpaceDN/>
        <w:adjustRightInd/>
        <w:spacing w:before="360"/>
        <w:jc w:val="both"/>
        <w:rPr>
          <w:rFonts w:ascii="Tahoma" w:hAnsi="Tahoma" w:cs="Tahoma"/>
          <w:b/>
          <w:bCs/>
          <w:spacing w:val="-2"/>
          <w:sz w:val="19"/>
          <w:szCs w:val="19"/>
        </w:rPr>
      </w:pPr>
      <w:r w:rsidRPr="00D575B5">
        <w:rPr>
          <w:rFonts w:ascii="Tahoma" w:hAnsi="Tahoma" w:cs="Tahoma"/>
          <w:b/>
          <w:bCs/>
          <w:spacing w:val="-2"/>
          <w:sz w:val="19"/>
          <w:szCs w:val="19"/>
        </w:rPr>
        <w:t>TITOLARE E RESPONSABILE DEL TRATTAMENTO DEI DATI</w:t>
      </w:r>
    </w:p>
    <w:p w14:paraId="6CE1C968" w14:textId="77777777" w:rsidR="00B458B7" w:rsidRPr="00D575B5" w:rsidRDefault="00B458B7" w:rsidP="00F555EF">
      <w:pPr>
        <w:pStyle w:val="Style1"/>
        <w:kinsoku w:val="0"/>
        <w:autoSpaceDE/>
        <w:autoSpaceDN/>
        <w:adjustRightInd/>
        <w:spacing w:before="72" w:line="280" w:lineRule="auto"/>
        <w:ind w:right="72"/>
        <w:jc w:val="both"/>
        <w:rPr>
          <w:rFonts w:ascii="Tahoma" w:hAnsi="Tahoma" w:cs="Tahoma"/>
          <w:sz w:val="19"/>
          <w:szCs w:val="19"/>
        </w:rPr>
      </w:pPr>
      <w:r w:rsidRPr="00D575B5">
        <w:rPr>
          <w:rFonts w:ascii="Tahoma" w:hAnsi="Tahoma" w:cs="Tahoma"/>
          <w:spacing w:val="13"/>
          <w:sz w:val="19"/>
          <w:szCs w:val="19"/>
        </w:rPr>
        <w:t xml:space="preserve">Titolare del trattamento dei dati è il Comune di Paderno Dugnano, Via Grandi n. 15 Paderno Dugnano </w:t>
      </w:r>
      <w:r w:rsidRPr="00D575B5">
        <w:rPr>
          <w:rFonts w:ascii="Tahoma" w:hAnsi="Tahoma" w:cs="Tahoma"/>
          <w:sz w:val="19"/>
          <w:szCs w:val="19"/>
        </w:rPr>
        <w:t>(MI).</w:t>
      </w:r>
    </w:p>
    <w:p w14:paraId="2CF880AF" w14:textId="77777777" w:rsidR="00B458B7" w:rsidRPr="00D575B5" w:rsidRDefault="00B458B7" w:rsidP="00F555EF">
      <w:pPr>
        <w:pStyle w:val="Style1"/>
        <w:kinsoku w:val="0"/>
        <w:autoSpaceDE/>
        <w:autoSpaceDN/>
        <w:adjustRightInd/>
        <w:spacing w:line="288" w:lineRule="auto"/>
        <w:ind w:right="72"/>
        <w:jc w:val="both"/>
        <w:rPr>
          <w:rFonts w:ascii="Tahoma" w:hAnsi="Tahoma" w:cs="Tahoma"/>
          <w:spacing w:val="9"/>
          <w:sz w:val="19"/>
          <w:szCs w:val="19"/>
        </w:rPr>
      </w:pPr>
      <w:r w:rsidRPr="00D575B5">
        <w:rPr>
          <w:rFonts w:ascii="Tahoma" w:hAnsi="Tahoma" w:cs="Tahoma"/>
          <w:spacing w:val="10"/>
          <w:sz w:val="19"/>
          <w:szCs w:val="19"/>
        </w:rPr>
        <w:t xml:space="preserve">Responsabile del trattamento dei dati è A.G.E.S. S.r.l - Società unipersonale soggetta alla direzione e </w:t>
      </w:r>
      <w:r w:rsidRPr="00D575B5">
        <w:rPr>
          <w:rFonts w:ascii="Tahoma" w:hAnsi="Tahoma" w:cs="Tahoma"/>
          <w:spacing w:val="9"/>
          <w:sz w:val="19"/>
          <w:szCs w:val="19"/>
        </w:rPr>
        <w:t>coordinamento del Comune di Paderno Dugnano, Via Oslavia 21, 20037 Paderno Dugnano (MI).</w:t>
      </w:r>
    </w:p>
    <w:p w14:paraId="546D949C" w14:textId="77777777" w:rsidR="00B458B7" w:rsidRPr="00D575B5" w:rsidRDefault="00B458B7" w:rsidP="00F555EF">
      <w:pPr>
        <w:pStyle w:val="Style1"/>
        <w:kinsoku w:val="0"/>
        <w:autoSpaceDE/>
        <w:autoSpaceDN/>
        <w:adjustRightInd/>
        <w:jc w:val="both"/>
        <w:rPr>
          <w:rFonts w:ascii="Tahoma" w:hAnsi="Tahoma" w:cs="Tahoma"/>
          <w:spacing w:val="8"/>
          <w:sz w:val="19"/>
          <w:szCs w:val="19"/>
          <w:u w:val="single"/>
        </w:rPr>
      </w:pPr>
      <w:r w:rsidRPr="00D575B5">
        <w:rPr>
          <w:rFonts w:ascii="Tahoma" w:hAnsi="Tahoma" w:cs="Tahoma"/>
          <w:spacing w:val="8"/>
          <w:sz w:val="19"/>
          <w:szCs w:val="19"/>
        </w:rPr>
        <w:t xml:space="preserve">Il Responsabile può essere contattato all'indirizzo di posta elettronica: </w:t>
      </w:r>
      <w:hyperlink r:id="rId5" w:history="1">
        <w:r w:rsidR="00A94F07" w:rsidRPr="0007784D">
          <w:rPr>
            <w:rStyle w:val="Collegamentoipertestuale"/>
            <w:rFonts w:ascii="Tahoma" w:hAnsi="Tahoma" w:cs="Tahoma"/>
            <w:spacing w:val="8"/>
            <w:sz w:val="19"/>
            <w:szCs w:val="19"/>
          </w:rPr>
          <w:t>serviziomensa@agesmultiservizi.it</w:t>
        </w:r>
      </w:hyperlink>
      <w:r w:rsidRPr="00D575B5">
        <w:rPr>
          <w:rFonts w:ascii="Tahoma" w:hAnsi="Tahoma" w:cs="Tahoma"/>
          <w:spacing w:val="8"/>
          <w:sz w:val="19"/>
          <w:szCs w:val="19"/>
          <w:u w:val="single"/>
        </w:rPr>
        <w:t xml:space="preserve">. </w:t>
      </w:r>
    </w:p>
    <w:p w14:paraId="0AEB191D" w14:textId="77777777" w:rsidR="009D6771" w:rsidRPr="00D575B5" w:rsidRDefault="009D6771" w:rsidP="00F555EF">
      <w:pPr>
        <w:pStyle w:val="Style1"/>
        <w:kinsoku w:val="0"/>
        <w:autoSpaceDE/>
        <w:autoSpaceDN/>
        <w:adjustRightInd/>
        <w:jc w:val="both"/>
        <w:rPr>
          <w:rFonts w:ascii="Tahoma" w:hAnsi="Tahoma" w:cs="Tahoma"/>
          <w:spacing w:val="8"/>
          <w:sz w:val="19"/>
          <w:szCs w:val="19"/>
          <w:u w:val="single"/>
        </w:rPr>
      </w:pPr>
    </w:p>
    <w:p w14:paraId="782F2B59" w14:textId="77777777" w:rsidR="009D6771" w:rsidRPr="00ED4CD8" w:rsidRDefault="009D6771" w:rsidP="00ED4CD8">
      <w:pPr>
        <w:pStyle w:val="Style1"/>
        <w:kinsoku w:val="0"/>
        <w:autoSpaceDE/>
        <w:autoSpaceDN/>
        <w:adjustRightInd/>
        <w:spacing w:line="276" w:lineRule="auto"/>
        <w:jc w:val="both"/>
        <w:rPr>
          <w:rFonts w:ascii="Tahoma" w:hAnsi="Tahoma" w:cs="Tahoma"/>
          <w:spacing w:val="8"/>
          <w:sz w:val="19"/>
          <w:szCs w:val="19"/>
        </w:rPr>
      </w:pPr>
      <w:r w:rsidRPr="00ED4CD8">
        <w:rPr>
          <w:rFonts w:ascii="Tahoma" w:hAnsi="Tahoma" w:cs="Tahoma"/>
          <w:spacing w:val="8"/>
          <w:sz w:val="19"/>
          <w:szCs w:val="19"/>
        </w:rPr>
        <w:t xml:space="preserve">Il Responsabile del trattamento si avvale di un Data </w:t>
      </w:r>
      <w:proofErr w:type="spellStart"/>
      <w:r w:rsidRPr="00ED4CD8">
        <w:rPr>
          <w:rFonts w:ascii="Tahoma" w:hAnsi="Tahoma" w:cs="Tahoma"/>
          <w:spacing w:val="8"/>
          <w:sz w:val="19"/>
          <w:szCs w:val="19"/>
        </w:rPr>
        <w:t>Protection</w:t>
      </w:r>
      <w:proofErr w:type="spellEnd"/>
      <w:r w:rsidRPr="00ED4CD8">
        <w:rPr>
          <w:rFonts w:ascii="Tahoma" w:hAnsi="Tahoma" w:cs="Tahoma"/>
          <w:spacing w:val="8"/>
          <w:sz w:val="19"/>
          <w:szCs w:val="19"/>
        </w:rPr>
        <w:t xml:space="preserve"> </w:t>
      </w:r>
      <w:proofErr w:type="spellStart"/>
      <w:r w:rsidRPr="00ED4CD8">
        <w:rPr>
          <w:rFonts w:ascii="Tahoma" w:hAnsi="Tahoma" w:cs="Tahoma"/>
          <w:spacing w:val="8"/>
          <w:sz w:val="19"/>
          <w:szCs w:val="19"/>
        </w:rPr>
        <w:t>Officer</w:t>
      </w:r>
      <w:proofErr w:type="spellEnd"/>
      <w:r w:rsidRPr="00ED4CD8">
        <w:rPr>
          <w:rFonts w:ascii="Tahoma" w:hAnsi="Tahoma" w:cs="Tahoma"/>
          <w:spacing w:val="8"/>
          <w:sz w:val="19"/>
          <w:szCs w:val="19"/>
        </w:rPr>
        <w:t xml:space="preserve"> per vigilare sulla tutela relativa ai dati personali; il responsabile designato per la protezione dei dati personali (D.P.O.) ai sensi dell’art. 37 del GDPR è NC Team S.r.l. Via G. </w:t>
      </w:r>
      <w:proofErr w:type="spellStart"/>
      <w:r w:rsidRPr="00ED4CD8">
        <w:rPr>
          <w:rFonts w:ascii="Tahoma" w:hAnsi="Tahoma" w:cs="Tahoma"/>
          <w:spacing w:val="8"/>
          <w:sz w:val="19"/>
          <w:szCs w:val="19"/>
        </w:rPr>
        <w:t>Strambio</w:t>
      </w:r>
      <w:proofErr w:type="spellEnd"/>
      <w:r w:rsidRPr="00ED4CD8">
        <w:rPr>
          <w:rFonts w:ascii="Tahoma" w:hAnsi="Tahoma" w:cs="Tahoma"/>
          <w:spacing w:val="8"/>
          <w:sz w:val="19"/>
          <w:szCs w:val="19"/>
        </w:rPr>
        <w:t xml:space="preserve"> n. 5 – 20133 Milano (MI), e-mail: segreteria@ncteam.it.</w:t>
      </w:r>
    </w:p>
    <w:p w14:paraId="449EEFEA" w14:textId="77777777" w:rsidR="00B458B7" w:rsidRPr="00D575B5" w:rsidRDefault="00B458B7" w:rsidP="00F555EF">
      <w:pPr>
        <w:pStyle w:val="Style1"/>
        <w:kinsoku w:val="0"/>
        <w:autoSpaceDE/>
        <w:autoSpaceDN/>
        <w:adjustRightInd/>
        <w:spacing w:before="360"/>
        <w:jc w:val="both"/>
        <w:rPr>
          <w:rFonts w:ascii="Tahoma" w:hAnsi="Tahoma" w:cs="Tahoma"/>
          <w:b/>
          <w:bCs/>
          <w:sz w:val="19"/>
          <w:szCs w:val="19"/>
        </w:rPr>
      </w:pPr>
      <w:r w:rsidRPr="00D575B5">
        <w:rPr>
          <w:rFonts w:ascii="Tahoma" w:hAnsi="Tahoma" w:cs="Tahoma"/>
          <w:b/>
          <w:bCs/>
          <w:sz w:val="19"/>
          <w:szCs w:val="19"/>
        </w:rPr>
        <w:t>BASE GIURIDICA E FINALITA' DEL TRATTAMENTO</w:t>
      </w:r>
    </w:p>
    <w:p w14:paraId="2066C425" w14:textId="77777777" w:rsidR="00B458B7" w:rsidRPr="00D575B5" w:rsidRDefault="00B458B7" w:rsidP="00F555EF">
      <w:pPr>
        <w:pStyle w:val="Style1"/>
        <w:kinsoku w:val="0"/>
        <w:autoSpaceDE/>
        <w:autoSpaceDN/>
        <w:adjustRightInd/>
        <w:spacing w:before="324" w:line="290" w:lineRule="auto"/>
        <w:ind w:right="72"/>
        <w:jc w:val="both"/>
        <w:rPr>
          <w:rFonts w:ascii="Tahoma" w:hAnsi="Tahoma" w:cs="Tahoma"/>
          <w:spacing w:val="8"/>
          <w:sz w:val="19"/>
          <w:szCs w:val="19"/>
        </w:rPr>
      </w:pPr>
      <w:r w:rsidRPr="00D575B5">
        <w:rPr>
          <w:rFonts w:ascii="Tahoma" w:hAnsi="Tahoma" w:cs="Tahoma"/>
          <w:spacing w:val="10"/>
          <w:sz w:val="19"/>
          <w:szCs w:val="19"/>
        </w:rPr>
        <w:t xml:space="preserve">I dati sono trattati per l'esecuzione di un compito di interesse pubblico. Il trattamento è finalizzato alla </w:t>
      </w:r>
      <w:r w:rsidRPr="00D575B5">
        <w:rPr>
          <w:rFonts w:ascii="Tahoma" w:hAnsi="Tahoma" w:cs="Tahoma"/>
          <w:spacing w:val="11"/>
          <w:sz w:val="19"/>
          <w:szCs w:val="19"/>
        </w:rPr>
        <w:t xml:space="preserve">gestione del servizio di refezione scolastica diretto alle scuole. I dati raccolti potranno essere utilizzati </w:t>
      </w:r>
      <w:r w:rsidRPr="00D575B5">
        <w:rPr>
          <w:rFonts w:ascii="Tahoma" w:hAnsi="Tahoma" w:cs="Tahoma"/>
          <w:spacing w:val="7"/>
          <w:sz w:val="19"/>
          <w:szCs w:val="19"/>
        </w:rPr>
        <w:t xml:space="preserve">anche per altre finalità compatibili con quella iniziale ed in particolare per l'individuazione dei criteri per </w:t>
      </w:r>
      <w:r w:rsidRPr="00D575B5">
        <w:rPr>
          <w:rFonts w:ascii="Tahoma" w:hAnsi="Tahoma" w:cs="Tahoma"/>
          <w:spacing w:val="8"/>
          <w:sz w:val="19"/>
          <w:szCs w:val="19"/>
        </w:rPr>
        <w:t>l'attribuzione delle quote contributive dei servizi educativi sulla base Isee.</w:t>
      </w:r>
    </w:p>
    <w:p w14:paraId="217F74A5" w14:textId="77777777" w:rsidR="00B458B7" w:rsidRPr="00D575B5" w:rsidRDefault="00B458B7" w:rsidP="00F555EF">
      <w:pPr>
        <w:pStyle w:val="Style1"/>
        <w:kinsoku w:val="0"/>
        <w:autoSpaceDE/>
        <w:autoSpaceDN/>
        <w:adjustRightInd/>
        <w:spacing w:line="280" w:lineRule="auto"/>
        <w:ind w:right="72"/>
        <w:jc w:val="both"/>
        <w:rPr>
          <w:rFonts w:ascii="Tahoma" w:hAnsi="Tahoma" w:cs="Tahoma"/>
          <w:spacing w:val="10"/>
          <w:sz w:val="19"/>
          <w:szCs w:val="19"/>
        </w:rPr>
      </w:pPr>
      <w:r w:rsidRPr="00D575B5">
        <w:rPr>
          <w:rFonts w:ascii="Tahoma" w:hAnsi="Tahoma" w:cs="Tahoma"/>
          <w:spacing w:val="6"/>
          <w:sz w:val="19"/>
          <w:szCs w:val="19"/>
        </w:rPr>
        <w:t xml:space="preserve">Base legale del suddetto trattamento è l'art. 6.1 [e] GDPR - il trattamento è necessario all'esecuzione di un </w:t>
      </w:r>
      <w:r w:rsidRPr="00D575B5">
        <w:rPr>
          <w:rFonts w:ascii="Tahoma" w:hAnsi="Tahoma" w:cs="Tahoma"/>
          <w:spacing w:val="10"/>
          <w:sz w:val="19"/>
          <w:szCs w:val="19"/>
        </w:rPr>
        <w:t>compito di interesse pubblico.</w:t>
      </w:r>
    </w:p>
    <w:p w14:paraId="31AA9012" w14:textId="77777777" w:rsidR="00B458B7" w:rsidRPr="00D575B5" w:rsidRDefault="00B458B7" w:rsidP="00F555EF">
      <w:pPr>
        <w:pStyle w:val="Style1"/>
        <w:kinsoku w:val="0"/>
        <w:autoSpaceDE/>
        <w:autoSpaceDN/>
        <w:adjustRightInd/>
        <w:spacing w:before="36"/>
        <w:jc w:val="both"/>
        <w:rPr>
          <w:rFonts w:ascii="Tahoma" w:hAnsi="Tahoma" w:cs="Tahoma"/>
          <w:spacing w:val="9"/>
          <w:sz w:val="19"/>
          <w:szCs w:val="19"/>
        </w:rPr>
      </w:pPr>
      <w:r w:rsidRPr="00D575B5">
        <w:rPr>
          <w:rFonts w:ascii="Tahoma" w:hAnsi="Tahoma" w:cs="Tahoma"/>
          <w:spacing w:val="9"/>
          <w:sz w:val="19"/>
          <w:szCs w:val="19"/>
        </w:rPr>
        <w:t>Non sono previsti ulteriori trattamenti basati su legittimi interessi perseguiti dal titolare del trattamento.</w:t>
      </w:r>
    </w:p>
    <w:p w14:paraId="7765C9DE" w14:textId="77777777" w:rsidR="00B458B7" w:rsidRPr="00D575B5" w:rsidRDefault="00B458B7" w:rsidP="00F555EF">
      <w:pPr>
        <w:pStyle w:val="Style1"/>
        <w:kinsoku w:val="0"/>
        <w:autoSpaceDE/>
        <w:autoSpaceDN/>
        <w:adjustRightInd/>
        <w:spacing w:before="324"/>
        <w:jc w:val="both"/>
        <w:rPr>
          <w:rFonts w:ascii="Tahoma" w:hAnsi="Tahoma" w:cs="Tahoma"/>
          <w:b/>
          <w:bCs/>
          <w:spacing w:val="1"/>
          <w:sz w:val="19"/>
          <w:szCs w:val="19"/>
        </w:rPr>
      </w:pPr>
      <w:r w:rsidRPr="00D575B5">
        <w:rPr>
          <w:rFonts w:ascii="Tahoma" w:hAnsi="Tahoma" w:cs="Tahoma"/>
          <w:b/>
          <w:bCs/>
          <w:spacing w:val="1"/>
          <w:sz w:val="19"/>
          <w:szCs w:val="19"/>
        </w:rPr>
        <w:t xml:space="preserve">TIPI DI DATI TRATTATI </w:t>
      </w:r>
      <w:r w:rsidRPr="00D575B5">
        <w:rPr>
          <w:rFonts w:ascii="Tahoma" w:hAnsi="Tahoma" w:cs="Tahoma"/>
          <w:b/>
          <w:bCs/>
          <w:spacing w:val="1"/>
          <w:sz w:val="6"/>
          <w:szCs w:val="6"/>
        </w:rPr>
        <w:t xml:space="preserve">- </w:t>
      </w:r>
      <w:r w:rsidRPr="00D575B5">
        <w:rPr>
          <w:rFonts w:ascii="Tahoma" w:hAnsi="Tahoma" w:cs="Tahoma"/>
          <w:b/>
          <w:bCs/>
          <w:spacing w:val="1"/>
          <w:sz w:val="19"/>
          <w:szCs w:val="19"/>
        </w:rPr>
        <w:t>OBBLIGATORIETA' DEL CONFERIMENTO</w:t>
      </w:r>
    </w:p>
    <w:p w14:paraId="16FE46DB" w14:textId="77777777" w:rsidR="00B458B7" w:rsidRPr="00D575B5" w:rsidRDefault="00B458B7" w:rsidP="00F555EF">
      <w:pPr>
        <w:pStyle w:val="Style1"/>
        <w:kinsoku w:val="0"/>
        <w:autoSpaceDE/>
        <w:autoSpaceDN/>
        <w:adjustRightInd/>
        <w:spacing w:before="324" w:line="288" w:lineRule="auto"/>
        <w:ind w:right="72"/>
        <w:jc w:val="both"/>
        <w:rPr>
          <w:rFonts w:ascii="Tahoma" w:hAnsi="Tahoma" w:cs="Tahoma"/>
          <w:spacing w:val="9"/>
          <w:sz w:val="19"/>
          <w:szCs w:val="19"/>
        </w:rPr>
      </w:pPr>
      <w:r w:rsidRPr="00D575B5">
        <w:rPr>
          <w:rFonts w:ascii="Tahoma" w:hAnsi="Tahoma" w:cs="Tahoma"/>
          <w:spacing w:val="10"/>
          <w:sz w:val="19"/>
          <w:szCs w:val="19"/>
        </w:rPr>
        <w:t xml:space="preserve">Saranno oggetto di trattamento i dati comuni, dati relativi alla salute e categorie particolari di dati, che </w:t>
      </w:r>
      <w:r w:rsidRPr="00D575B5">
        <w:rPr>
          <w:rFonts w:ascii="Tahoma" w:hAnsi="Tahoma" w:cs="Tahoma"/>
          <w:spacing w:val="18"/>
          <w:sz w:val="19"/>
          <w:szCs w:val="19"/>
        </w:rPr>
        <w:t xml:space="preserve">rivelano l'origine razziale o etnica, le convinzioni religiose o filosofiche, inerenti </w:t>
      </w:r>
      <w:proofErr w:type="gramStart"/>
      <w:r w:rsidRPr="00D575B5">
        <w:rPr>
          <w:rFonts w:ascii="Tahoma" w:hAnsi="Tahoma" w:cs="Tahoma"/>
          <w:spacing w:val="18"/>
          <w:sz w:val="19"/>
          <w:szCs w:val="19"/>
        </w:rPr>
        <w:t>i</w:t>
      </w:r>
      <w:proofErr w:type="gramEnd"/>
      <w:r w:rsidRPr="00D575B5">
        <w:rPr>
          <w:rFonts w:ascii="Tahoma" w:hAnsi="Tahoma" w:cs="Tahoma"/>
          <w:spacing w:val="18"/>
          <w:sz w:val="19"/>
          <w:szCs w:val="19"/>
        </w:rPr>
        <w:t xml:space="preserve"> minori e/o i </w:t>
      </w:r>
      <w:r w:rsidRPr="00D575B5">
        <w:rPr>
          <w:rFonts w:ascii="Tahoma" w:hAnsi="Tahoma" w:cs="Tahoma"/>
          <w:spacing w:val="20"/>
          <w:sz w:val="19"/>
          <w:szCs w:val="19"/>
        </w:rPr>
        <w:t xml:space="preserve">Tutori/genitori nonché dei familiari/conviventi che abitano o convivono nel medesimo nucleo </w:t>
      </w:r>
      <w:r w:rsidRPr="00D575B5">
        <w:rPr>
          <w:rFonts w:ascii="Tahoma" w:hAnsi="Tahoma" w:cs="Tahoma"/>
          <w:spacing w:val="9"/>
          <w:sz w:val="19"/>
          <w:szCs w:val="19"/>
        </w:rPr>
        <w:t>dell'interessato, anche con modalità informatizzate.</w:t>
      </w:r>
    </w:p>
    <w:p w14:paraId="33F1071E" w14:textId="77777777" w:rsidR="00B458B7" w:rsidRPr="00D575B5" w:rsidRDefault="00B458B7" w:rsidP="00F555EF">
      <w:pPr>
        <w:pStyle w:val="Style1"/>
        <w:kinsoku w:val="0"/>
        <w:autoSpaceDE/>
        <w:autoSpaceDN/>
        <w:adjustRightInd/>
        <w:spacing w:line="288" w:lineRule="auto"/>
        <w:ind w:right="72"/>
        <w:jc w:val="both"/>
        <w:rPr>
          <w:rFonts w:ascii="Tahoma" w:hAnsi="Tahoma" w:cs="Tahoma"/>
          <w:spacing w:val="10"/>
          <w:sz w:val="19"/>
          <w:szCs w:val="19"/>
        </w:rPr>
      </w:pPr>
      <w:r w:rsidRPr="00D575B5">
        <w:rPr>
          <w:rFonts w:ascii="Tahoma" w:hAnsi="Tahoma" w:cs="Tahoma"/>
          <w:spacing w:val="10"/>
          <w:sz w:val="19"/>
          <w:szCs w:val="19"/>
        </w:rPr>
        <w:t xml:space="preserve">Tali dati sono trattati nell'ambito delle attività istruttorie ivi compresa l'attestazione ISEE acquisita dal </w:t>
      </w:r>
      <w:r w:rsidRPr="00D575B5">
        <w:rPr>
          <w:rFonts w:ascii="Tahoma" w:hAnsi="Tahoma" w:cs="Tahoma"/>
          <w:spacing w:val="8"/>
          <w:sz w:val="19"/>
          <w:szCs w:val="19"/>
        </w:rPr>
        <w:t xml:space="preserve">Comune, su autorizzazione degli interessati, anche per verificare la veridicità delle autodichiarazioni rese e </w:t>
      </w:r>
      <w:r w:rsidRPr="00D575B5">
        <w:rPr>
          <w:rFonts w:ascii="Tahoma" w:hAnsi="Tahoma" w:cs="Tahoma"/>
          <w:spacing w:val="13"/>
          <w:sz w:val="19"/>
          <w:szCs w:val="19"/>
        </w:rPr>
        <w:t xml:space="preserve">per valutare le condizioni economiche di accesso alla quota di contribuzione agevolata. Pertanto, la </w:t>
      </w:r>
      <w:r w:rsidRPr="00D575B5">
        <w:rPr>
          <w:rFonts w:ascii="Tahoma" w:hAnsi="Tahoma" w:cs="Tahoma"/>
          <w:spacing w:val="6"/>
          <w:sz w:val="19"/>
          <w:szCs w:val="19"/>
        </w:rPr>
        <w:t xml:space="preserve">presente informativa, in base all'art. 14 del GDPR, è rilasciata anche per il trattamento dei dati relativi ai </w:t>
      </w:r>
      <w:r w:rsidRPr="00D575B5">
        <w:rPr>
          <w:rFonts w:ascii="Tahoma" w:hAnsi="Tahoma" w:cs="Tahoma"/>
          <w:spacing w:val="10"/>
          <w:sz w:val="19"/>
          <w:szCs w:val="19"/>
        </w:rPr>
        <w:t>familiari/conviventi.</w:t>
      </w:r>
    </w:p>
    <w:p w14:paraId="40AACF48" w14:textId="77777777" w:rsidR="00B458B7" w:rsidRPr="00D575B5" w:rsidRDefault="00B458B7" w:rsidP="00F555EF">
      <w:pPr>
        <w:pStyle w:val="Style1"/>
        <w:kinsoku w:val="0"/>
        <w:autoSpaceDE/>
        <w:autoSpaceDN/>
        <w:adjustRightInd/>
        <w:spacing w:line="283" w:lineRule="auto"/>
        <w:ind w:right="72"/>
        <w:jc w:val="both"/>
        <w:rPr>
          <w:rFonts w:ascii="Tahoma" w:hAnsi="Tahoma" w:cs="Tahoma"/>
          <w:spacing w:val="8"/>
          <w:sz w:val="19"/>
          <w:szCs w:val="19"/>
        </w:rPr>
      </w:pPr>
      <w:r w:rsidRPr="00D575B5">
        <w:rPr>
          <w:rFonts w:ascii="Tahoma" w:hAnsi="Tahoma" w:cs="Tahoma"/>
          <w:spacing w:val="8"/>
          <w:sz w:val="19"/>
          <w:szCs w:val="19"/>
        </w:rPr>
        <w:t>Il conferimento dei dati è obbligatorio e il rifiuto a fornire gli stessi preclude la possibilità di usufruire del servizio di refezione scolastica.</w:t>
      </w:r>
    </w:p>
    <w:p w14:paraId="73DEDEA3" w14:textId="77777777" w:rsidR="00B458B7" w:rsidRPr="00D575B5" w:rsidRDefault="00B458B7" w:rsidP="00F555EF">
      <w:pPr>
        <w:widowControl/>
        <w:kinsoku/>
        <w:autoSpaceDE w:val="0"/>
        <w:autoSpaceDN w:val="0"/>
        <w:adjustRightInd w:val="0"/>
        <w:jc w:val="both"/>
        <w:rPr>
          <w:rFonts w:ascii="Tahoma" w:hAnsi="Tahoma" w:cs="Tahoma"/>
        </w:rPr>
        <w:sectPr w:rsidR="00B458B7" w:rsidRPr="00D575B5" w:rsidSect="00B458B7">
          <w:pgSz w:w="11918" w:h="16854"/>
          <w:pgMar w:top="1020" w:right="853" w:bottom="1293" w:left="925" w:header="720" w:footer="720" w:gutter="0"/>
          <w:cols w:space="720"/>
          <w:noEndnote/>
        </w:sectPr>
      </w:pPr>
    </w:p>
    <w:p w14:paraId="480FF91E" w14:textId="77777777" w:rsidR="00B458B7" w:rsidRPr="00D575B5" w:rsidRDefault="00B458B7" w:rsidP="00F555EF">
      <w:pPr>
        <w:pStyle w:val="Style1"/>
        <w:kinsoku w:val="0"/>
        <w:autoSpaceDE/>
        <w:autoSpaceDN/>
        <w:adjustRightInd/>
        <w:spacing w:line="213" w:lineRule="auto"/>
        <w:jc w:val="both"/>
        <w:rPr>
          <w:rFonts w:ascii="Tahoma" w:hAnsi="Tahoma" w:cs="Tahoma"/>
          <w:b/>
          <w:bCs/>
          <w:spacing w:val="-1"/>
          <w:sz w:val="19"/>
          <w:szCs w:val="19"/>
        </w:rPr>
      </w:pPr>
      <w:r w:rsidRPr="00D575B5">
        <w:rPr>
          <w:rFonts w:ascii="Tahoma" w:hAnsi="Tahoma" w:cs="Tahoma"/>
          <w:b/>
          <w:bCs/>
          <w:spacing w:val="-1"/>
          <w:sz w:val="19"/>
          <w:szCs w:val="19"/>
        </w:rPr>
        <w:lastRenderedPageBreak/>
        <w:t>DESTINATARI DEI DATI E LORO TRASFERIMENTI</w:t>
      </w:r>
    </w:p>
    <w:p w14:paraId="27D4CEF0" w14:textId="77777777" w:rsidR="00B458B7" w:rsidRPr="00D575B5" w:rsidRDefault="00B458B7" w:rsidP="00F555EF">
      <w:pPr>
        <w:pStyle w:val="Style1"/>
        <w:kinsoku w:val="0"/>
        <w:autoSpaceDE/>
        <w:autoSpaceDN/>
        <w:adjustRightInd/>
        <w:spacing w:before="324" w:line="292" w:lineRule="auto"/>
        <w:jc w:val="both"/>
        <w:rPr>
          <w:rFonts w:ascii="Tahoma" w:hAnsi="Tahoma" w:cs="Tahoma"/>
          <w:spacing w:val="6"/>
          <w:sz w:val="19"/>
          <w:szCs w:val="19"/>
        </w:rPr>
      </w:pPr>
      <w:r w:rsidRPr="00D575B5">
        <w:rPr>
          <w:rFonts w:ascii="Tahoma" w:hAnsi="Tahoma" w:cs="Tahoma"/>
          <w:spacing w:val="10"/>
          <w:sz w:val="19"/>
          <w:szCs w:val="19"/>
        </w:rPr>
        <w:t xml:space="preserve">I dati saranno trattati da personale incaricato, opportunamente istruito e operante sotto l'autorità e la </w:t>
      </w:r>
      <w:r w:rsidRPr="00D575B5">
        <w:rPr>
          <w:rFonts w:ascii="Tahoma" w:hAnsi="Tahoma" w:cs="Tahoma"/>
          <w:spacing w:val="6"/>
          <w:sz w:val="19"/>
          <w:szCs w:val="19"/>
        </w:rPr>
        <w:t>responsabilità d</w:t>
      </w:r>
      <w:r w:rsidR="00ED4CD8">
        <w:rPr>
          <w:rFonts w:ascii="Tahoma" w:hAnsi="Tahoma" w:cs="Tahoma"/>
          <w:spacing w:val="6"/>
          <w:sz w:val="19"/>
          <w:szCs w:val="19"/>
        </w:rPr>
        <w:t xml:space="preserve">el comune di Paderno Dugnano e di </w:t>
      </w:r>
      <w:r w:rsidRPr="00D575B5">
        <w:rPr>
          <w:rFonts w:ascii="Tahoma" w:hAnsi="Tahoma" w:cs="Tahoma"/>
          <w:spacing w:val="6"/>
          <w:sz w:val="19"/>
          <w:szCs w:val="19"/>
        </w:rPr>
        <w:t xml:space="preserve">Ages </w:t>
      </w:r>
      <w:proofErr w:type="gramStart"/>
      <w:r w:rsidRPr="00D575B5">
        <w:rPr>
          <w:rFonts w:ascii="Tahoma" w:hAnsi="Tahoma" w:cs="Tahoma"/>
          <w:spacing w:val="6"/>
          <w:sz w:val="19"/>
          <w:szCs w:val="19"/>
        </w:rPr>
        <w:t>S.r.l..</w:t>
      </w:r>
      <w:proofErr w:type="gramEnd"/>
    </w:p>
    <w:p w14:paraId="2A139B44" w14:textId="77777777" w:rsidR="00B458B7" w:rsidRPr="00D575B5" w:rsidRDefault="00B458B7" w:rsidP="00F555EF">
      <w:pPr>
        <w:pStyle w:val="Style1"/>
        <w:kinsoku w:val="0"/>
        <w:autoSpaceDE/>
        <w:autoSpaceDN/>
        <w:adjustRightInd/>
        <w:spacing w:line="295" w:lineRule="auto"/>
        <w:jc w:val="both"/>
        <w:rPr>
          <w:rFonts w:ascii="Tahoma" w:hAnsi="Tahoma" w:cs="Tahoma"/>
          <w:spacing w:val="9"/>
          <w:sz w:val="19"/>
          <w:szCs w:val="19"/>
        </w:rPr>
      </w:pPr>
      <w:r w:rsidRPr="00D575B5">
        <w:rPr>
          <w:rFonts w:ascii="Tahoma" w:hAnsi="Tahoma" w:cs="Tahoma"/>
          <w:spacing w:val="12"/>
          <w:sz w:val="19"/>
          <w:szCs w:val="19"/>
        </w:rPr>
        <w:t xml:space="preserve">Ferme restando le comunicazioni effettuate in esecuzione di obblighi di legge, i dati potranno essere </w:t>
      </w:r>
      <w:r w:rsidRPr="00D575B5">
        <w:rPr>
          <w:rFonts w:ascii="Tahoma" w:hAnsi="Tahoma" w:cs="Tahoma"/>
          <w:spacing w:val="17"/>
          <w:sz w:val="19"/>
          <w:szCs w:val="19"/>
        </w:rPr>
        <w:t xml:space="preserve">comunicati a società o professionisti di nostra fiducia per attività strettamente indispensabili al </w:t>
      </w:r>
      <w:r w:rsidRPr="00D575B5">
        <w:rPr>
          <w:rFonts w:ascii="Tahoma" w:hAnsi="Tahoma" w:cs="Tahoma"/>
          <w:spacing w:val="9"/>
          <w:sz w:val="19"/>
          <w:szCs w:val="19"/>
        </w:rPr>
        <w:t>raggiungimento delle finalità sopra indicata.</w:t>
      </w:r>
    </w:p>
    <w:p w14:paraId="4D383D85" w14:textId="77777777" w:rsidR="00B458B7" w:rsidRPr="00D575B5" w:rsidRDefault="00B458B7" w:rsidP="00F555EF">
      <w:pPr>
        <w:pStyle w:val="Style1"/>
        <w:kinsoku w:val="0"/>
        <w:autoSpaceDE/>
        <w:autoSpaceDN/>
        <w:adjustRightInd/>
        <w:jc w:val="both"/>
        <w:rPr>
          <w:rFonts w:ascii="Tahoma" w:hAnsi="Tahoma" w:cs="Tahoma"/>
          <w:spacing w:val="9"/>
          <w:sz w:val="19"/>
          <w:szCs w:val="19"/>
        </w:rPr>
      </w:pPr>
      <w:r w:rsidRPr="00D575B5">
        <w:rPr>
          <w:rFonts w:ascii="Tahoma" w:hAnsi="Tahoma" w:cs="Tahoma"/>
          <w:spacing w:val="9"/>
          <w:sz w:val="19"/>
          <w:szCs w:val="19"/>
        </w:rPr>
        <w:t>L'elenco aggiornato dei destinatari può essere richiesto al Responsabile del trattamento.</w:t>
      </w:r>
    </w:p>
    <w:p w14:paraId="019CEB8A" w14:textId="77777777" w:rsidR="00B458B7" w:rsidRPr="00D575B5" w:rsidRDefault="00B458B7" w:rsidP="00F555EF">
      <w:pPr>
        <w:pStyle w:val="Style1"/>
        <w:kinsoku w:val="0"/>
        <w:autoSpaceDE/>
        <w:autoSpaceDN/>
        <w:adjustRightInd/>
        <w:spacing w:before="72" w:line="292" w:lineRule="auto"/>
        <w:ind w:right="936"/>
        <w:jc w:val="both"/>
        <w:rPr>
          <w:rFonts w:ascii="Tahoma" w:hAnsi="Tahoma" w:cs="Tahoma"/>
          <w:spacing w:val="8"/>
          <w:sz w:val="19"/>
          <w:szCs w:val="19"/>
        </w:rPr>
      </w:pPr>
      <w:r w:rsidRPr="00D575B5">
        <w:rPr>
          <w:rFonts w:ascii="Tahoma" w:hAnsi="Tahoma" w:cs="Tahoma"/>
          <w:spacing w:val="10"/>
          <w:sz w:val="19"/>
          <w:szCs w:val="19"/>
        </w:rPr>
        <w:t xml:space="preserve">I dati non saranno ulteriormente comunicati e diffusi se non in adempimento ad obblighi di legge. </w:t>
      </w:r>
      <w:r w:rsidRPr="00D575B5">
        <w:rPr>
          <w:rFonts w:ascii="Tahoma" w:hAnsi="Tahoma" w:cs="Tahoma"/>
          <w:spacing w:val="8"/>
          <w:sz w:val="19"/>
          <w:szCs w:val="19"/>
        </w:rPr>
        <w:t>I dati non verranno trasferiti ad un paese terzo o a un'organizzazione internazionale.</w:t>
      </w:r>
    </w:p>
    <w:p w14:paraId="7C04C6E6" w14:textId="77777777" w:rsidR="00B458B7" w:rsidRPr="00D575B5" w:rsidRDefault="00B458B7" w:rsidP="00F555EF">
      <w:pPr>
        <w:pStyle w:val="Style1"/>
        <w:kinsoku w:val="0"/>
        <w:autoSpaceDE/>
        <w:autoSpaceDN/>
        <w:adjustRightInd/>
        <w:spacing w:before="504"/>
        <w:jc w:val="both"/>
        <w:rPr>
          <w:rFonts w:ascii="Tahoma" w:hAnsi="Tahoma" w:cs="Tahoma"/>
          <w:b/>
          <w:bCs/>
          <w:spacing w:val="1"/>
          <w:sz w:val="19"/>
          <w:szCs w:val="19"/>
        </w:rPr>
      </w:pPr>
      <w:r w:rsidRPr="00D575B5">
        <w:rPr>
          <w:rFonts w:ascii="Tahoma" w:hAnsi="Tahoma" w:cs="Tahoma"/>
          <w:b/>
          <w:bCs/>
          <w:spacing w:val="1"/>
          <w:sz w:val="19"/>
          <w:szCs w:val="19"/>
        </w:rPr>
        <w:t>MODALITA' DI TRATTAMENTO E MISURE DI SICUREZZA</w:t>
      </w:r>
    </w:p>
    <w:p w14:paraId="5E4F677B" w14:textId="77777777" w:rsidR="00B458B7" w:rsidRPr="00D575B5" w:rsidRDefault="00B458B7" w:rsidP="00F555EF">
      <w:pPr>
        <w:pStyle w:val="Style1"/>
        <w:kinsoku w:val="0"/>
        <w:autoSpaceDE/>
        <w:autoSpaceDN/>
        <w:adjustRightInd/>
        <w:spacing w:before="288" w:line="292" w:lineRule="auto"/>
        <w:jc w:val="both"/>
        <w:rPr>
          <w:rFonts w:ascii="Tahoma" w:hAnsi="Tahoma" w:cs="Tahoma"/>
          <w:spacing w:val="8"/>
          <w:sz w:val="19"/>
          <w:szCs w:val="19"/>
        </w:rPr>
      </w:pPr>
      <w:r w:rsidRPr="00D575B5">
        <w:rPr>
          <w:rFonts w:ascii="Tahoma" w:hAnsi="Tahoma" w:cs="Tahoma"/>
          <w:spacing w:val="12"/>
          <w:sz w:val="19"/>
          <w:szCs w:val="19"/>
        </w:rPr>
        <w:t xml:space="preserve">Il trattamento dei dati è effettuato manualmente e/o attraverso strumenti informatici e telematici, con </w:t>
      </w:r>
      <w:r w:rsidRPr="00D575B5">
        <w:rPr>
          <w:rFonts w:ascii="Tahoma" w:hAnsi="Tahoma" w:cs="Tahoma"/>
          <w:spacing w:val="6"/>
          <w:sz w:val="19"/>
          <w:szCs w:val="19"/>
        </w:rPr>
        <w:t xml:space="preserve">logiche di organizzazione ed elaborazione dei dati, connesse alle finalità già indicate. Il trattamento dei dati </w:t>
      </w:r>
      <w:r w:rsidRPr="00D575B5">
        <w:rPr>
          <w:rFonts w:ascii="Tahoma" w:hAnsi="Tahoma" w:cs="Tahoma"/>
          <w:spacing w:val="15"/>
          <w:sz w:val="19"/>
          <w:szCs w:val="19"/>
        </w:rPr>
        <w:t xml:space="preserve">personali consiste nella raccolta, registrazione, organizzazione, conservazione, comunicazione, dei </w:t>
      </w:r>
      <w:r w:rsidRPr="00D575B5">
        <w:rPr>
          <w:rFonts w:ascii="Tahoma" w:hAnsi="Tahoma" w:cs="Tahoma"/>
          <w:spacing w:val="8"/>
          <w:sz w:val="19"/>
          <w:szCs w:val="19"/>
        </w:rPr>
        <w:t>medesimi dati.</w:t>
      </w:r>
    </w:p>
    <w:p w14:paraId="2741BDB7" w14:textId="77777777" w:rsidR="00B458B7" w:rsidRPr="00D575B5" w:rsidRDefault="00B458B7" w:rsidP="00F555EF">
      <w:pPr>
        <w:pStyle w:val="Style1"/>
        <w:kinsoku w:val="0"/>
        <w:autoSpaceDE/>
        <w:autoSpaceDN/>
        <w:adjustRightInd/>
        <w:spacing w:before="72" w:line="290" w:lineRule="auto"/>
        <w:jc w:val="both"/>
        <w:rPr>
          <w:rFonts w:ascii="Tahoma" w:hAnsi="Tahoma" w:cs="Tahoma"/>
          <w:spacing w:val="8"/>
          <w:sz w:val="19"/>
          <w:szCs w:val="19"/>
        </w:rPr>
      </w:pPr>
      <w:r w:rsidRPr="00D575B5">
        <w:rPr>
          <w:rFonts w:ascii="Tahoma" w:hAnsi="Tahoma" w:cs="Tahoma"/>
          <w:spacing w:val="8"/>
          <w:sz w:val="19"/>
          <w:szCs w:val="19"/>
        </w:rPr>
        <w:t xml:space="preserve">Specifiche misure di sicurezza sono osservate per prevenire la perdita dei dati, usi illeciti o non corretti ed </w:t>
      </w:r>
      <w:r w:rsidRPr="00D575B5">
        <w:rPr>
          <w:rFonts w:ascii="Tahoma" w:hAnsi="Tahoma" w:cs="Tahoma"/>
          <w:spacing w:val="6"/>
          <w:sz w:val="19"/>
          <w:szCs w:val="19"/>
        </w:rPr>
        <w:t xml:space="preserve">accessi non autorizzati, nel rispetto delle regole di liceità, legittimità, riservatezza e sicurezza previste dalla </w:t>
      </w:r>
      <w:r w:rsidRPr="00D575B5">
        <w:rPr>
          <w:rFonts w:ascii="Tahoma" w:hAnsi="Tahoma" w:cs="Tahoma"/>
          <w:spacing w:val="8"/>
          <w:sz w:val="19"/>
          <w:szCs w:val="19"/>
        </w:rPr>
        <w:t>normativa vigente.</w:t>
      </w:r>
    </w:p>
    <w:p w14:paraId="2017DBC4" w14:textId="77777777" w:rsidR="00B458B7" w:rsidRPr="00D575B5" w:rsidRDefault="00B458B7" w:rsidP="00F555EF">
      <w:pPr>
        <w:pStyle w:val="Style1"/>
        <w:kinsoku w:val="0"/>
        <w:autoSpaceDE/>
        <w:autoSpaceDN/>
        <w:adjustRightInd/>
        <w:spacing w:line="292" w:lineRule="auto"/>
        <w:jc w:val="both"/>
        <w:rPr>
          <w:rFonts w:ascii="Tahoma" w:hAnsi="Tahoma" w:cs="Tahoma"/>
          <w:spacing w:val="4"/>
          <w:sz w:val="19"/>
          <w:szCs w:val="19"/>
        </w:rPr>
      </w:pPr>
      <w:r w:rsidRPr="00D575B5">
        <w:rPr>
          <w:rFonts w:ascii="Tahoma" w:hAnsi="Tahoma" w:cs="Tahoma"/>
          <w:spacing w:val="13"/>
          <w:sz w:val="19"/>
          <w:szCs w:val="19"/>
        </w:rPr>
        <w:t xml:space="preserve">Non sono esistenti processi decisionali automatizzati, compresa la profilazione, che producano effetti </w:t>
      </w:r>
      <w:r w:rsidRPr="00D575B5">
        <w:rPr>
          <w:rFonts w:ascii="Tahoma" w:hAnsi="Tahoma" w:cs="Tahoma"/>
          <w:spacing w:val="9"/>
          <w:sz w:val="19"/>
          <w:szCs w:val="19"/>
        </w:rPr>
        <w:t xml:space="preserve">giuridici che riguardano l'Interessato o che incidano in modo analogo significativamente sulla sua persona </w:t>
      </w:r>
      <w:r w:rsidRPr="00D575B5">
        <w:rPr>
          <w:rFonts w:ascii="Tahoma" w:hAnsi="Tahoma" w:cs="Tahoma"/>
          <w:spacing w:val="4"/>
          <w:sz w:val="19"/>
          <w:szCs w:val="19"/>
        </w:rPr>
        <w:t>(Art. 22 GDPR).</w:t>
      </w:r>
    </w:p>
    <w:p w14:paraId="4E56B037" w14:textId="77777777" w:rsidR="00B458B7" w:rsidRPr="00D575B5" w:rsidRDefault="00B458B7" w:rsidP="00F555EF">
      <w:pPr>
        <w:pStyle w:val="Style1"/>
        <w:kinsoku w:val="0"/>
        <w:autoSpaceDE/>
        <w:autoSpaceDN/>
        <w:adjustRightInd/>
        <w:spacing w:before="288"/>
        <w:jc w:val="both"/>
        <w:rPr>
          <w:rFonts w:ascii="Tahoma" w:hAnsi="Tahoma" w:cs="Tahoma"/>
          <w:b/>
          <w:bCs/>
          <w:sz w:val="19"/>
          <w:szCs w:val="19"/>
        </w:rPr>
      </w:pPr>
      <w:r w:rsidRPr="00D575B5">
        <w:rPr>
          <w:rFonts w:ascii="Tahoma" w:hAnsi="Tahoma" w:cs="Tahoma"/>
          <w:b/>
          <w:bCs/>
          <w:sz w:val="19"/>
          <w:szCs w:val="19"/>
        </w:rPr>
        <w:t>PERIODO DI CONSERVAZIONE DEI DATI</w:t>
      </w:r>
    </w:p>
    <w:p w14:paraId="6EB308CB" w14:textId="77777777" w:rsidR="00ED4CD8" w:rsidRPr="00076DA9" w:rsidRDefault="00ED4CD8" w:rsidP="00ED4CD8">
      <w:pPr>
        <w:spacing w:before="324" w:line="288" w:lineRule="auto"/>
        <w:jc w:val="both"/>
        <w:rPr>
          <w:rFonts w:ascii="Tahoma" w:hAnsi="Tahoma" w:cs="Tahoma"/>
          <w:spacing w:val="6"/>
          <w:sz w:val="19"/>
          <w:szCs w:val="19"/>
        </w:rPr>
      </w:pPr>
      <w:r w:rsidRPr="00ED4CD8">
        <w:rPr>
          <w:rFonts w:ascii="Tahoma" w:hAnsi="Tahoma" w:cs="Tahoma"/>
          <w:spacing w:val="7"/>
          <w:sz w:val="19"/>
          <w:szCs w:val="19"/>
        </w:rPr>
        <w:t xml:space="preserve">I dati saranno conservati per un periodo di tempo non superiore a quello necessario agli scopi per i </w:t>
      </w:r>
      <w:r w:rsidRPr="00ED4CD8">
        <w:rPr>
          <w:rFonts w:ascii="Tahoma" w:hAnsi="Tahoma" w:cs="Tahoma"/>
          <w:spacing w:val="11"/>
          <w:sz w:val="19"/>
          <w:szCs w:val="19"/>
        </w:rPr>
        <w:t xml:space="preserve">quali essi sono stati raccolti o successivamente trattati conformemente a quanto previsto dagli </w:t>
      </w:r>
      <w:r w:rsidRPr="00ED4CD8">
        <w:rPr>
          <w:rFonts w:ascii="Tahoma" w:hAnsi="Tahoma" w:cs="Tahoma"/>
          <w:spacing w:val="6"/>
          <w:sz w:val="19"/>
          <w:szCs w:val="19"/>
        </w:rPr>
        <w:t>obblighi di legge.</w:t>
      </w:r>
      <w:r>
        <w:rPr>
          <w:rFonts w:ascii="Tahoma" w:hAnsi="Tahoma" w:cs="Tahoma"/>
          <w:spacing w:val="6"/>
          <w:sz w:val="19"/>
          <w:szCs w:val="19"/>
        </w:rPr>
        <w:t xml:space="preserve"> </w:t>
      </w:r>
    </w:p>
    <w:p w14:paraId="65653347" w14:textId="77777777" w:rsidR="00B458B7" w:rsidRPr="00D575B5" w:rsidRDefault="00B458B7" w:rsidP="00F555EF">
      <w:pPr>
        <w:pStyle w:val="Style1"/>
        <w:kinsoku w:val="0"/>
        <w:autoSpaceDE/>
        <w:autoSpaceDN/>
        <w:adjustRightInd/>
        <w:spacing w:before="288"/>
        <w:jc w:val="both"/>
        <w:rPr>
          <w:rFonts w:ascii="Tahoma" w:hAnsi="Tahoma" w:cs="Tahoma"/>
          <w:b/>
          <w:bCs/>
          <w:spacing w:val="-2"/>
          <w:sz w:val="19"/>
          <w:szCs w:val="19"/>
        </w:rPr>
      </w:pPr>
      <w:r w:rsidRPr="00D575B5">
        <w:rPr>
          <w:rFonts w:ascii="Tahoma" w:hAnsi="Tahoma" w:cs="Tahoma"/>
          <w:b/>
          <w:bCs/>
          <w:spacing w:val="-2"/>
          <w:sz w:val="19"/>
          <w:szCs w:val="19"/>
        </w:rPr>
        <w:t>DIRITTI DEGLI INTERESSATI</w:t>
      </w:r>
      <w:r w:rsidR="009D6771" w:rsidRPr="00D575B5">
        <w:rPr>
          <w:rFonts w:ascii="Tahoma" w:hAnsi="Tahoma" w:cs="Tahoma"/>
          <w:b/>
          <w:bCs/>
          <w:spacing w:val="-2"/>
          <w:sz w:val="19"/>
          <w:szCs w:val="19"/>
        </w:rPr>
        <w:t xml:space="preserve"> </w:t>
      </w:r>
    </w:p>
    <w:p w14:paraId="766D1B68" w14:textId="77777777" w:rsidR="00B458B7" w:rsidRPr="00D575B5" w:rsidRDefault="00B458B7" w:rsidP="00F555EF">
      <w:pPr>
        <w:pStyle w:val="Style1"/>
        <w:kinsoku w:val="0"/>
        <w:autoSpaceDE/>
        <w:autoSpaceDN/>
        <w:adjustRightInd/>
        <w:spacing w:before="324" w:line="290" w:lineRule="auto"/>
        <w:jc w:val="both"/>
        <w:rPr>
          <w:rFonts w:ascii="Tahoma" w:hAnsi="Tahoma" w:cs="Tahoma"/>
          <w:spacing w:val="8"/>
          <w:sz w:val="19"/>
          <w:szCs w:val="19"/>
        </w:rPr>
      </w:pPr>
      <w:r w:rsidRPr="00D575B5">
        <w:rPr>
          <w:rFonts w:ascii="Tahoma" w:hAnsi="Tahoma" w:cs="Tahoma"/>
          <w:spacing w:val="11"/>
          <w:sz w:val="19"/>
          <w:szCs w:val="19"/>
        </w:rPr>
        <w:t xml:space="preserve">L'Interessato potrà rivolgersi al Titolare del Trattamento in qualsiasi momento, per l'esercizio dei propri </w:t>
      </w:r>
      <w:r w:rsidRPr="00D575B5">
        <w:rPr>
          <w:rFonts w:ascii="Tahoma" w:hAnsi="Tahoma" w:cs="Tahoma"/>
          <w:spacing w:val="8"/>
          <w:sz w:val="19"/>
          <w:szCs w:val="19"/>
        </w:rPr>
        <w:t>diritti, ed in particolare richiedere:</w:t>
      </w:r>
    </w:p>
    <w:p w14:paraId="52C16535" w14:textId="77777777" w:rsidR="00B458B7" w:rsidRPr="00D575B5" w:rsidRDefault="00B458B7" w:rsidP="00F555EF">
      <w:pPr>
        <w:pStyle w:val="Style3"/>
        <w:numPr>
          <w:ilvl w:val="0"/>
          <w:numId w:val="2"/>
        </w:numPr>
        <w:tabs>
          <w:tab w:val="clear" w:pos="360"/>
          <w:tab w:val="num" w:pos="720"/>
        </w:tabs>
        <w:kinsoku w:val="0"/>
        <w:autoSpaceDE/>
        <w:autoSpaceDN/>
        <w:jc w:val="both"/>
        <w:rPr>
          <w:rStyle w:val="CharacterStyle1"/>
          <w:rFonts w:ascii="Tahoma" w:hAnsi="Tahoma" w:cs="Tahoma"/>
          <w:spacing w:val="14"/>
        </w:rPr>
      </w:pPr>
      <w:r w:rsidRPr="00D575B5">
        <w:rPr>
          <w:rStyle w:val="CharacterStyle1"/>
          <w:rFonts w:ascii="Tahoma" w:hAnsi="Tahoma" w:cs="Tahoma"/>
          <w:spacing w:val="14"/>
        </w:rPr>
        <w:t>L'accesso ai propri dati personali (Art. 15 GDPR);</w:t>
      </w:r>
    </w:p>
    <w:p w14:paraId="605488D4" w14:textId="77777777" w:rsidR="00B458B7" w:rsidRPr="00D575B5" w:rsidRDefault="00B458B7" w:rsidP="00F555EF">
      <w:pPr>
        <w:pStyle w:val="Style3"/>
        <w:numPr>
          <w:ilvl w:val="0"/>
          <w:numId w:val="2"/>
        </w:numPr>
        <w:tabs>
          <w:tab w:val="clear" w:pos="360"/>
          <w:tab w:val="num" w:pos="720"/>
        </w:tabs>
        <w:kinsoku w:val="0"/>
        <w:autoSpaceDE/>
        <w:autoSpaceDN/>
        <w:jc w:val="both"/>
        <w:rPr>
          <w:rStyle w:val="CharacterStyle1"/>
          <w:rFonts w:ascii="Tahoma" w:hAnsi="Tahoma" w:cs="Tahoma"/>
          <w:spacing w:val="14"/>
        </w:rPr>
      </w:pPr>
      <w:r w:rsidRPr="00D575B5">
        <w:rPr>
          <w:rStyle w:val="CharacterStyle1"/>
          <w:rFonts w:ascii="Tahoma" w:hAnsi="Tahoma" w:cs="Tahoma"/>
          <w:spacing w:val="14"/>
        </w:rPr>
        <w:t>La rettifica dei dati personali (Art. 16 GDPR);</w:t>
      </w:r>
    </w:p>
    <w:p w14:paraId="26122068" w14:textId="77777777" w:rsidR="00B458B7" w:rsidRPr="00D575B5" w:rsidRDefault="00B458B7" w:rsidP="00F555EF">
      <w:pPr>
        <w:pStyle w:val="Style3"/>
        <w:numPr>
          <w:ilvl w:val="0"/>
          <w:numId w:val="2"/>
        </w:numPr>
        <w:tabs>
          <w:tab w:val="clear" w:pos="360"/>
          <w:tab w:val="num" w:pos="720"/>
        </w:tabs>
        <w:kinsoku w:val="0"/>
        <w:autoSpaceDE/>
        <w:autoSpaceDN/>
        <w:spacing w:before="72"/>
        <w:jc w:val="both"/>
        <w:rPr>
          <w:rStyle w:val="CharacterStyle1"/>
          <w:rFonts w:ascii="Tahoma" w:hAnsi="Tahoma" w:cs="Tahoma"/>
          <w:spacing w:val="14"/>
        </w:rPr>
      </w:pPr>
      <w:r w:rsidRPr="00D575B5">
        <w:rPr>
          <w:rStyle w:val="CharacterStyle1"/>
          <w:rFonts w:ascii="Tahoma" w:hAnsi="Tahoma" w:cs="Tahoma"/>
          <w:spacing w:val="14"/>
        </w:rPr>
        <w:t>La cancellazione dei dati personali (Art. 17 GDPR);</w:t>
      </w:r>
    </w:p>
    <w:p w14:paraId="20720522" w14:textId="77777777" w:rsidR="00B458B7" w:rsidRPr="00D575B5" w:rsidRDefault="00B458B7" w:rsidP="00F555EF">
      <w:pPr>
        <w:pStyle w:val="Style3"/>
        <w:numPr>
          <w:ilvl w:val="0"/>
          <w:numId w:val="2"/>
        </w:numPr>
        <w:tabs>
          <w:tab w:val="clear" w:pos="360"/>
          <w:tab w:val="num" w:pos="720"/>
        </w:tabs>
        <w:kinsoku w:val="0"/>
        <w:autoSpaceDE/>
        <w:autoSpaceDN/>
        <w:spacing w:before="72"/>
        <w:jc w:val="both"/>
        <w:rPr>
          <w:rStyle w:val="CharacterStyle1"/>
          <w:rFonts w:ascii="Tahoma" w:hAnsi="Tahoma" w:cs="Tahoma"/>
          <w:spacing w:val="13"/>
        </w:rPr>
      </w:pPr>
      <w:r w:rsidRPr="00D575B5">
        <w:rPr>
          <w:rStyle w:val="CharacterStyle1"/>
          <w:rFonts w:ascii="Tahoma" w:hAnsi="Tahoma" w:cs="Tahoma"/>
          <w:spacing w:val="13"/>
        </w:rPr>
        <w:t>La limitazione del trattamento che lo riguarda (Art. 18 GDPR);</w:t>
      </w:r>
    </w:p>
    <w:p w14:paraId="513BAA8A" w14:textId="77777777" w:rsidR="00B458B7" w:rsidRPr="00D575B5" w:rsidRDefault="00B458B7" w:rsidP="00F555EF">
      <w:pPr>
        <w:pStyle w:val="Style3"/>
        <w:numPr>
          <w:ilvl w:val="0"/>
          <w:numId w:val="2"/>
        </w:numPr>
        <w:tabs>
          <w:tab w:val="clear" w:pos="360"/>
          <w:tab w:val="num" w:pos="720"/>
        </w:tabs>
        <w:kinsoku w:val="0"/>
        <w:autoSpaceDE/>
        <w:autoSpaceDN/>
        <w:jc w:val="both"/>
        <w:rPr>
          <w:rStyle w:val="CharacterStyle1"/>
          <w:rFonts w:ascii="Tahoma" w:hAnsi="Tahoma" w:cs="Tahoma"/>
          <w:spacing w:val="13"/>
        </w:rPr>
      </w:pPr>
      <w:r w:rsidRPr="00D575B5">
        <w:rPr>
          <w:rStyle w:val="CharacterStyle1"/>
          <w:rFonts w:ascii="Tahoma" w:hAnsi="Tahoma" w:cs="Tahoma"/>
          <w:spacing w:val="13"/>
        </w:rPr>
        <w:t xml:space="preserve">La porta </w:t>
      </w:r>
      <w:proofErr w:type="spellStart"/>
      <w:r w:rsidRPr="00D575B5">
        <w:rPr>
          <w:rStyle w:val="CharacterStyle1"/>
          <w:rFonts w:ascii="Tahoma" w:hAnsi="Tahoma" w:cs="Tahoma"/>
          <w:spacing w:val="13"/>
        </w:rPr>
        <w:t>bilità</w:t>
      </w:r>
      <w:proofErr w:type="spellEnd"/>
      <w:r w:rsidRPr="00D575B5">
        <w:rPr>
          <w:rStyle w:val="CharacterStyle1"/>
          <w:rFonts w:ascii="Tahoma" w:hAnsi="Tahoma" w:cs="Tahoma"/>
          <w:spacing w:val="13"/>
        </w:rPr>
        <w:t xml:space="preserve"> dei dati personali (Art. 20 GDPR).</w:t>
      </w:r>
    </w:p>
    <w:p w14:paraId="790A4B05" w14:textId="77777777" w:rsidR="00B458B7" w:rsidRPr="00D575B5" w:rsidRDefault="00B458B7" w:rsidP="00F555EF">
      <w:pPr>
        <w:pStyle w:val="Style1"/>
        <w:kinsoku w:val="0"/>
        <w:autoSpaceDE/>
        <w:autoSpaceDN/>
        <w:adjustRightInd/>
        <w:spacing w:before="72"/>
        <w:jc w:val="both"/>
        <w:rPr>
          <w:rFonts w:ascii="Tahoma" w:hAnsi="Tahoma" w:cs="Tahoma"/>
          <w:spacing w:val="8"/>
          <w:sz w:val="19"/>
          <w:szCs w:val="19"/>
        </w:rPr>
      </w:pPr>
      <w:r w:rsidRPr="00D575B5">
        <w:rPr>
          <w:rFonts w:ascii="Tahoma" w:hAnsi="Tahoma" w:cs="Tahoma"/>
          <w:spacing w:val="8"/>
          <w:sz w:val="19"/>
          <w:szCs w:val="19"/>
        </w:rPr>
        <w:t>L'Interessato può inoltre esercitare in qualsiasi momento i seguenti diritti, ed in particolare:</w:t>
      </w:r>
    </w:p>
    <w:p w14:paraId="1AECE552" w14:textId="77777777" w:rsidR="00B458B7" w:rsidRPr="00D575B5" w:rsidRDefault="00B458B7" w:rsidP="00F555EF">
      <w:pPr>
        <w:pStyle w:val="Style3"/>
        <w:numPr>
          <w:ilvl w:val="0"/>
          <w:numId w:val="2"/>
        </w:numPr>
        <w:tabs>
          <w:tab w:val="clear" w:pos="360"/>
          <w:tab w:val="num" w:pos="720"/>
        </w:tabs>
        <w:kinsoku w:val="0"/>
        <w:autoSpaceDE/>
        <w:autoSpaceDN/>
        <w:jc w:val="both"/>
        <w:rPr>
          <w:rStyle w:val="CharacterStyle1"/>
          <w:rFonts w:ascii="Tahoma" w:hAnsi="Tahoma" w:cs="Tahoma"/>
          <w:spacing w:val="14"/>
        </w:rPr>
      </w:pPr>
      <w:r w:rsidRPr="00D575B5">
        <w:rPr>
          <w:rStyle w:val="CharacterStyle1"/>
          <w:rFonts w:ascii="Tahoma" w:hAnsi="Tahoma" w:cs="Tahoma"/>
          <w:spacing w:val="14"/>
        </w:rPr>
        <w:t>Opporsi al trattamento dei propri dati personali (Art. 21 GDPR);</w:t>
      </w:r>
    </w:p>
    <w:p w14:paraId="0D2640DA" w14:textId="77777777" w:rsidR="00B458B7" w:rsidRPr="00D575B5" w:rsidRDefault="00B458B7" w:rsidP="00F555EF">
      <w:pPr>
        <w:pStyle w:val="Style3"/>
        <w:numPr>
          <w:ilvl w:val="0"/>
          <w:numId w:val="2"/>
        </w:numPr>
        <w:tabs>
          <w:tab w:val="clear" w:pos="360"/>
          <w:tab w:val="num" w:pos="720"/>
        </w:tabs>
        <w:kinsoku w:val="0"/>
        <w:autoSpaceDE/>
        <w:autoSpaceDN/>
        <w:spacing w:before="72"/>
        <w:jc w:val="both"/>
        <w:rPr>
          <w:rStyle w:val="CharacterStyle1"/>
          <w:rFonts w:ascii="Tahoma" w:hAnsi="Tahoma" w:cs="Tahoma"/>
          <w:spacing w:val="13"/>
        </w:rPr>
      </w:pPr>
      <w:r w:rsidRPr="00D575B5">
        <w:rPr>
          <w:rStyle w:val="CharacterStyle1"/>
          <w:rFonts w:ascii="Tahoma" w:hAnsi="Tahoma" w:cs="Tahoma"/>
          <w:spacing w:val="13"/>
        </w:rPr>
        <w:t>Proporre reclamo al Garante per la Protezione dei dati (Art. 77 GDPR).</w:t>
      </w:r>
    </w:p>
    <w:p w14:paraId="0F92984E" w14:textId="77777777" w:rsidR="00B458B7" w:rsidRPr="00D575B5" w:rsidRDefault="00B458B7" w:rsidP="00F555EF">
      <w:pPr>
        <w:pStyle w:val="Style1"/>
        <w:kinsoku w:val="0"/>
        <w:autoSpaceDE/>
        <w:autoSpaceDN/>
        <w:adjustRightInd/>
        <w:spacing w:before="288" w:line="290" w:lineRule="auto"/>
        <w:jc w:val="both"/>
        <w:rPr>
          <w:rFonts w:ascii="Tahoma" w:hAnsi="Tahoma" w:cs="Tahoma"/>
          <w:spacing w:val="7"/>
          <w:sz w:val="19"/>
          <w:szCs w:val="19"/>
        </w:rPr>
      </w:pPr>
      <w:r w:rsidRPr="00D575B5">
        <w:rPr>
          <w:rFonts w:ascii="Tahoma" w:hAnsi="Tahoma" w:cs="Tahoma"/>
          <w:spacing w:val="10"/>
          <w:sz w:val="19"/>
          <w:szCs w:val="19"/>
        </w:rPr>
        <w:t xml:space="preserve">Per ogni informazione, si invita l'utente a consultare il sito Internet dell'Autorità Garante per la protezione </w:t>
      </w:r>
      <w:r w:rsidRPr="00D575B5">
        <w:rPr>
          <w:rFonts w:ascii="Tahoma" w:hAnsi="Tahoma" w:cs="Tahoma"/>
          <w:spacing w:val="7"/>
          <w:sz w:val="19"/>
          <w:szCs w:val="19"/>
        </w:rPr>
        <w:t xml:space="preserve">dei dati personali — </w:t>
      </w:r>
      <w:hyperlink r:id="rId6" w:history="1">
        <w:r w:rsidRPr="00D575B5">
          <w:rPr>
            <w:rFonts w:ascii="Tahoma" w:hAnsi="Tahoma" w:cs="Tahoma"/>
            <w:color w:val="0000FF"/>
            <w:spacing w:val="7"/>
            <w:sz w:val="19"/>
            <w:szCs w:val="19"/>
            <w:u w:val="single"/>
          </w:rPr>
          <w:t>www.garanteprivacy.it</w:t>
        </w:r>
      </w:hyperlink>
      <w:r w:rsidRPr="00D575B5">
        <w:rPr>
          <w:rFonts w:ascii="Tahoma" w:hAnsi="Tahoma" w:cs="Tahoma"/>
          <w:spacing w:val="7"/>
          <w:sz w:val="19"/>
          <w:szCs w:val="19"/>
        </w:rPr>
        <w:t xml:space="preserve"> — dove troverà una sezione dedicata a tali diritti.</w:t>
      </w:r>
    </w:p>
    <w:sectPr w:rsidR="00B458B7" w:rsidRPr="00D575B5">
      <w:pgSz w:w="11918" w:h="16854"/>
      <w:pgMar w:top="1580" w:right="876" w:bottom="1312" w:left="90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8859D"/>
    <w:multiLevelType w:val="singleLevel"/>
    <w:tmpl w:val="FFFFFFFF"/>
    <w:lvl w:ilvl="0">
      <w:numFmt w:val="bullet"/>
      <w:lvlText w:val="·"/>
      <w:lvlJc w:val="left"/>
      <w:pPr>
        <w:tabs>
          <w:tab w:val="num" w:pos="432"/>
        </w:tabs>
        <w:ind w:left="360"/>
      </w:pPr>
      <w:rPr>
        <w:rFonts w:ascii="Symbol" w:hAnsi="Symbol"/>
        <w:snapToGrid/>
        <w:spacing w:val="16"/>
        <w:sz w:val="19"/>
      </w:rPr>
    </w:lvl>
  </w:abstractNum>
  <w:num w:numId="1" w16cid:durableId="1088576109">
    <w:abstractNumId w:val="0"/>
  </w:num>
  <w:num w:numId="2" w16cid:durableId="1661805549">
    <w:abstractNumId w:val="0"/>
    <w:lvlOverride w:ilvl="0">
      <w:lvl w:ilvl="0">
        <w:numFmt w:val="bullet"/>
        <w:lvlText w:val="·"/>
        <w:lvlJc w:val="left"/>
        <w:pPr>
          <w:tabs>
            <w:tab w:val="num" w:pos="360"/>
          </w:tabs>
          <w:ind w:left="360"/>
        </w:pPr>
        <w:rPr>
          <w:rFonts w:ascii="Symbol" w:hAnsi="Symbol"/>
          <w:snapToGrid/>
          <w:spacing w:val="14"/>
          <w:sz w:val="19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771"/>
    <w:rsid w:val="00076DA9"/>
    <w:rsid w:val="0007784D"/>
    <w:rsid w:val="001A4E3D"/>
    <w:rsid w:val="00803BB9"/>
    <w:rsid w:val="00946355"/>
    <w:rsid w:val="009B03FC"/>
    <w:rsid w:val="009D6771"/>
    <w:rsid w:val="00A94F07"/>
    <w:rsid w:val="00B458B7"/>
    <w:rsid w:val="00D575B5"/>
    <w:rsid w:val="00ED4CD8"/>
    <w:rsid w:val="00F555EF"/>
    <w:rsid w:val="00F565F9"/>
    <w:rsid w:val="00F6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6F6E13B9"/>
  <w14:defaultImageDpi w14:val="0"/>
  <w15:docId w15:val="{CD26010B-415E-3543-89D6-25BA3C27F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3">
    <w:name w:val="Style 3"/>
    <w:basedOn w:val="Normale"/>
    <w:uiPriority w:val="99"/>
    <w:pPr>
      <w:kinsoku/>
      <w:autoSpaceDE w:val="0"/>
      <w:autoSpaceDN w:val="0"/>
      <w:spacing w:before="36"/>
      <w:ind w:left="360"/>
    </w:pPr>
    <w:rPr>
      <w:sz w:val="19"/>
      <w:szCs w:val="19"/>
    </w:rPr>
  </w:style>
  <w:style w:type="paragraph" w:customStyle="1" w:styleId="Style2">
    <w:name w:val="Style 2"/>
    <w:basedOn w:val="Normale"/>
    <w:uiPriority w:val="99"/>
    <w:pPr>
      <w:kinsoku/>
      <w:autoSpaceDE w:val="0"/>
      <w:autoSpaceDN w:val="0"/>
      <w:spacing w:before="36" w:line="268" w:lineRule="auto"/>
      <w:ind w:left="792" w:hanging="432"/>
    </w:pPr>
    <w:rPr>
      <w:sz w:val="19"/>
      <w:szCs w:val="19"/>
    </w:rPr>
  </w:style>
  <w:style w:type="paragraph" w:customStyle="1" w:styleId="Style1">
    <w:name w:val="Style 1"/>
    <w:basedOn w:val="Normale"/>
    <w:uiPriority w:val="99"/>
    <w:pPr>
      <w:kinsoku/>
      <w:autoSpaceDE w:val="0"/>
      <w:autoSpaceDN w:val="0"/>
      <w:adjustRightInd w:val="0"/>
    </w:pPr>
  </w:style>
  <w:style w:type="character" w:customStyle="1" w:styleId="CharacterStyle1">
    <w:name w:val="Character Style 1"/>
    <w:uiPriority w:val="99"/>
    <w:rPr>
      <w:sz w:val="19"/>
    </w:rPr>
  </w:style>
  <w:style w:type="character" w:styleId="Collegamentoipertestuale">
    <w:name w:val="Hyperlink"/>
    <w:basedOn w:val="Carpredefinitoparagrafo"/>
    <w:uiPriority w:val="99"/>
    <w:unhideWhenUsed/>
    <w:rsid w:val="00A94F07"/>
    <w:rPr>
      <w:rFonts w:cs="Times New Roman"/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94F07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eprivacy.it" TargetMode="External"/><Relationship Id="rId5" Type="http://schemas.openxmlformats.org/officeDocument/2006/relationships/hyperlink" Target="mailto:serviziomensa@agesmultiserviz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931</Words>
  <Characters>5308</Characters>
  <Application>Microsoft Office Word</Application>
  <DocSecurity>0</DocSecurity>
  <Lines>44</Lines>
  <Paragraphs>12</Paragraphs>
  <ScaleCrop>false</ScaleCrop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Fabrizio Lauretti | Fulcri</cp:lastModifiedBy>
  <cp:revision>2</cp:revision>
  <dcterms:created xsi:type="dcterms:W3CDTF">2024-11-25T10:54:00Z</dcterms:created>
  <dcterms:modified xsi:type="dcterms:W3CDTF">2024-11-25T10:54:00Z</dcterms:modified>
</cp:coreProperties>
</file>